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DC51A" w14:textId="77777777" w:rsidR="00DA4DE7" w:rsidRPr="00DA4DE7" w:rsidRDefault="00DA4DE7" w:rsidP="00DA4DE7">
      <w:pPr>
        <w:rPr>
          <w:rFonts w:ascii="Arial" w:hAnsi="Arial" w:cs="Arial"/>
          <w:b/>
          <w:bCs/>
        </w:rPr>
      </w:pPr>
      <w:r w:rsidRPr="00DA4DE7">
        <w:rPr>
          <w:rFonts w:ascii="Arial" w:hAnsi="Arial" w:cs="Arial"/>
          <w:b/>
          <w:bCs/>
        </w:rPr>
        <w:t>Security Capabilities Statement</w:t>
      </w:r>
    </w:p>
    <w:p w14:paraId="7F8F70CD" w14:textId="0860CE74" w:rsidR="00DA4DE7" w:rsidRPr="00DA4DE7" w:rsidRDefault="00DA4DE7" w:rsidP="00DA4DE7">
      <w:pPr>
        <w:rPr>
          <w:rFonts w:ascii="Arial" w:hAnsi="Arial" w:cs="Arial"/>
        </w:rPr>
      </w:pPr>
      <w:r w:rsidRPr="00DA4DE7">
        <w:rPr>
          <w:rFonts w:ascii="Arial" w:hAnsi="Arial" w:cs="Arial"/>
          <w:b/>
          <w:bCs/>
        </w:rPr>
        <w:t>Effective Date:</w:t>
      </w:r>
      <w:r w:rsidRPr="00DA4D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October 27, 2025</w:t>
      </w:r>
      <w:r w:rsidRPr="00DA4DE7">
        <w:rPr>
          <w:rFonts w:ascii="Arial" w:hAnsi="Arial" w:cs="Arial"/>
        </w:rPr>
        <w:br/>
      </w:r>
      <w:r w:rsidRPr="00DA4DE7">
        <w:rPr>
          <w:rFonts w:ascii="Arial" w:hAnsi="Arial" w:cs="Arial"/>
          <w:b/>
          <w:bCs/>
        </w:rPr>
        <w:t>Company:</w:t>
      </w:r>
      <w:r w:rsidRPr="00DA4DE7">
        <w:rPr>
          <w:rFonts w:ascii="Arial" w:hAnsi="Arial" w:cs="Arial"/>
        </w:rPr>
        <w:t xml:space="preserve"> </w:t>
      </w:r>
      <w:proofErr w:type="spellStart"/>
      <w:r w:rsidRPr="00DA4DE7">
        <w:rPr>
          <w:rFonts w:ascii="Arial" w:hAnsi="Arial" w:cs="Arial"/>
        </w:rPr>
        <w:t>Cinestrix</w:t>
      </w:r>
      <w:proofErr w:type="spellEnd"/>
      <w:r w:rsidRPr="00DA4DE7">
        <w:rPr>
          <w:rFonts w:ascii="Arial" w:hAnsi="Arial" w:cs="Arial"/>
        </w:rPr>
        <w:t xml:space="preserve"> LLC</w:t>
      </w:r>
      <w:r w:rsidRPr="00DA4DE7">
        <w:rPr>
          <w:rFonts w:ascii="Arial" w:hAnsi="Arial" w:cs="Arial"/>
        </w:rPr>
        <w:br/>
      </w:r>
      <w:r w:rsidRPr="00DA4DE7">
        <w:rPr>
          <w:rFonts w:ascii="Arial" w:hAnsi="Arial" w:cs="Arial"/>
          <w:b/>
          <w:bCs/>
        </w:rPr>
        <w:t>Address:</w:t>
      </w:r>
      <w:r w:rsidRPr="00DA4DE7">
        <w:rPr>
          <w:rFonts w:ascii="Arial" w:hAnsi="Arial" w:cs="Arial"/>
        </w:rPr>
        <w:t xml:space="preserve"> 30 N Gould St, Sheridan, WY 82801, United States</w:t>
      </w:r>
      <w:r w:rsidRPr="00DA4DE7">
        <w:rPr>
          <w:rFonts w:ascii="Arial" w:hAnsi="Arial" w:cs="Arial"/>
        </w:rPr>
        <w:br/>
      </w:r>
      <w:r w:rsidRPr="00DA4DE7">
        <w:rPr>
          <w:rFonts w:ascii="Arial" w:hAnsi="Arial" w:cs="Arial"/>
          <w:b/>
          <w:bCs/>
        </w:rPr>
        <w:t>Email:</w:t>
      </w:r>
      <w:r w:rsidRPr="00DA4DE7">
        <w:rPr>
          <w:rFonts w:ascii="Arial" w:hAnsi="Arial" w:cs="Arial"/>
        </w:rPr>
        <w:t xml:space="preserve"> </w:t>
      </w:r>
      <w:hyperlink r:id="rId5" w:history="1">
        <w:r w:rsidRPr="00DA4DE7">
          <w:rPr>
            <w:rStyle w:val="Hyperlink"/>
            <w:rFonts w:ascii="Arial" w:hAnsi="Arial" w:cs="Arial"/>
          </w:rPr>
          <w:t>office@cinestrix.com</w:t>
        </w:r>
      </w:hyperlink>
      <w:r w:rsidRPr="00DA4DE7">
        <w:rPr>
          <w:rFonts w:ascii="Arial" w:hAnsi="Arial" w:cs="Arial"/>
        </w:rPr>
        <w:br/>
      </w:r>
      <w:r w:rsidRPr="00DA4DE7">
        <w:rPr>
          <w:rFonts w:ascii="Arial" w:hAnsi="Arial" w:cs="Arial"/>
          <w:b/>
          <w:bCs/>
        </w:rPr>
        <w:t>Website:</w:t>
      </w:r>
      <w:r w:rsidRPr="00DA4DE7">
        <w:rPr>
          <w:rFonts w:ascii="Arial" w:hAnsi="Arial" w:cs="Arial"/>
        </w:rPr>
        <w:t xml:space="preserve"> </w:t>
      </w:r>
      <w:hyperlink r:id="rId6" w:tgtFrame="_new" w:history="1">
        <w:r w:rsidRPr="00DA4DE7">
          <w:rPr>
            <w:rStyle w:val="Hyperlink"/>
            <w:rFonts w:ascii="Arial" w:hAnsi="Arial" w:cs="Arial"/>
          </w:rPr>
          <w:t>https://www.cinestrix.com</w:t>
        </w:r>
      </w:hyperlink>
    </w:p>
    <w:p w14:paraId="3CE75A11" w14:textId="04DCE148" w:rsidR="00DA4DE7" w:rsidRPr="00DA4DE7" w:rsidRDefault="00DA4DE7" w:rsidP="00DA4DE7">
      <w:pPr>
        <w:rPr>
          <w:rFonts w:ascii="Arial" w:hAnsi="Arial" w:cs="Arial"/>
        </w:rPr>
      </w:pPr>
    </w:p>
    <w:p w14:paraId="1276FFBE" w14:textId="77777777" w:rsidR="00DA4DE7" w:rsidRPr="00DA4DE7" w:rsidRDefault="00DA4DE7" w:rsidP="00DA4DE7">
      <w:pPr>
        <w:rPr>
          <w:rFonts w:ascii="Arial" w:hAnsi="Arial" w:cs="Arial"/>
          <w:b/>
          <w:bCs/>
        </w:rPr>
      </w:pPr>
      <w:r w:rsidRPr="00DA4DE7">
        <w:rPr>
          <w:rFonts w:ascii="Arial" w:hAnsi="Arial" w:cs="Arial"/>
          <w:b/>
          <w:bCs/>
        </w:rPr>
        <w:t>1. Overview</w:t>
      </w:r>
    </w:p>
    <w:p w14:paraId="7A3DCD06" w14:textId="77777777" w:rsidR="00DA4DE7" w:rsidRPr="00DA4DE7" w:rsidRDefault="00DA4DE7" w:rsidP="00DA4DE7">
      <w:pPr>
        <w:rPr>
          <w:rFonts w:ascii="Arial" w:hAnsi="Arial" w:cs="Arial"/>
        </w:rPr>
      </w:pPr>
      <w:proofErr w:type="spellStart"/>
      <w:r w:rsidRPr="00DA4DE7">
        <w:rPr>
          <w:rFonts w:ascii="Arial" w:hAnsi="Arial" w:cs="Arial"/>
          <w:b/>
          <w:bCs/>
        </w:rPr>
        <w:t>Cinestrix</w:t>
      </w:r>
      <w:proofErr w:type="spellEnd"/>
      <w:r w:rsidRPr="00DA4DE7">
        <w:rPr>
          <w:rFonts w:ascii="Arial" w:hAnsi="Arial" w:cs="Arial"/>
          <w:b/>
          <w:bCs/>
        </w:rPr>
        <w:t xml:space="preserve"> LLC</w:t>
      </w:r>
      <w:r w:rsidRPr="00DA4DE7">
        <w:rPr>
          <w:rFonts w:ascii="Arial" w:hAnsi="Arial" w:cs="Arial"/>
        </w:rPr>
        <w:t xml:space="preserve"> (“</w:t>
      </w:r>
      <w:proofErr w:type="spellStart"/>
      <w:r w:rsidRPr="00DA4DE7">
        <w:rPr>
          <w:rFonts w:ascii="Arial" w:hAnsi="Arial" w:cs="Arial"/>
        </w:rPr>
        <w:t>Cinestrix</w:t>
      </w:r>
      <w:proofErr w:type="spellEnd"/>
      <w:r w:rsidRPr="00DA4DE7">
        <w:rPr>
          <w:rFonts w:ascii="Arial" w:hAnsi="Arial" w:cs="Arial"/>
        </w:rPr>
        <w:t xml:space="preserve">,” “we,” “our,” or “us”) is committed to maintaining the </w:t>
      </w:r>
      <w:r w:rsidRPr="00DA4DE7">
        <w:rPr>
          <w:rFonts w:ascii="Arial" w:hAnsi="Arial" w:cs="Arial"/>
          <w:b/>
          <w:bCs/>
        </w:rPr>
        <w:t>highest level of security and privacy</w:t>
      </w:r>
      <w:r w:rsidRPr="00DA4DE7">
        <w:rPr>
          <w:rFonts w:ascii="Arial" w:hAnsi="Arial" w:cs="Arial"/>
        </w:rPr>
        <w:t xml:space="preserve"> in all online interactions, financial transactions, and client data handling processes.</w:t>
      </w:r>
      <w:r w:rsidRPr="00DA4DE7">
        <w:rPr>
          <w:rFonts w:ascii="Arial" w:hAnsi="Arial" w:cs="Arial"/>
        </w:rPr>
        <w:br/>
        <w:t>This Security Capabilities Statement outlines the technical and organizational measures we employ to safeguard sensitive information, prevent unauthorized access, and ensure data integrity.</w:t>
      </w:r>
    </w:p>
    <w:p w14:paraId="2FEF5771" w14:textId="28BB2FEB" w:rsidR="00DA4DE7" w:rsidRPr="00DA4DE7" w:rsidRDefault="00DA4DE7" w:rsidP="00DA4DE7">
      <w:pPr>
        <w:rPr>
          <w:rFonts w:ascii="Arial" w:hAnsi="Arial" w:cs="Arial"/>
        </w:rPr>
      </w:pPr>
    </w:p>
    <w:p w14:paraId="0BFA520F" w14:textId="77777777" w:rsidR="00DA4DE7" w:rsidRPr="00DA4DE7" w:rsidRDefault="00DA4DE7" w:rsidP="00DA4DE7">
      <w:pPr>
        <w:rPr>
          <w:rFonts w:ascii="Arial" w:hAnsi="Arial" w:cs="Arial"/>
          <w:b/>
          <w:bCs/>
        </w:rPr>
      </w:pPr>
      <w:r w:rsidRPr="00DA4DE7">
        <w:rPr>
          <w:rFonts w:ascii="Arial" w:hAnsi="Arial" w:cs="Arial"/>
          <w:b/>
          <w:bCs/>
        </w:rPr>
        <w:t>2. Secure Website and Encryption</w:t>
      </w:r>
    </w:p>
    <w:p w14:paraId="1D2AD248" w14:textId="77777777" w:rsidR="00DA4DE7" w:rsidRPr="00DA4DE7" w:rsidRDefault="00DA4DE7" w:rsidP="00DA4DE7">
      <w:pPr>
        <w:rPr>
          <w:rFonts w:ascii="Arial" w:hAnsi="Arial" w:cs="Arial"/>
        </w:rPr>
      </w:pPr>
      <w:r w:rsidRPr="00DA4DE7">
        <w:rPr>
          <w:rFonts w:ascii="Arial" w:hAnsi="Arial" w:cs="Arial"/>
        </w:rPr>
        <w:t xml:space="preserve">Our website uses </w:t>
      </w:r>
      <w:r w:rsidRPr="00DA4DE7">
        <w:rPr>
          <w:rFonts w:ascii="Arial" w:hAnsi="Arial" w:cs="Arial"/>
          <w:b/>
          <w:bCs/>
        </w:rPr>
        <w:t>SSL/TLS encryption (Secure Socket Layer / Transport Layer Security)</w:t>
      </w:r>
      <w:r w:rsidRPr="00DA4DE7">
        <w:rPr>
          <w:rFonts w:ascii="Arial" w:hAnsi="Arial" w:cs="Arial"/>
        </w:rPr>
        <w:t xml:space="preserve"> on all pages, ensuring that any data transmitted between your browser and our servers remains private and protected from interception.</w:t>
      </w:r>
    </w:p>
    <w:p w14:paraId="0ED1DCEA" w14:textId="77777777" w:rsidR="00DA4DE7" w:rsidRPr="00DA4DE7" w:rsidRDefault="00DA4DE7" w:rsidP="00DA4DE7">
      <w:pPr>
        <w:rPr>
          <w:rFonts w:ascii="Arial" w:hAnsi="Arial" w:cs="Arial"/>
        </w:rPr>
      </w:pPr>
      <w:r w:rsidRPr="00DA4DE7">
        <w:rPr>
          <w:rFonts w:ascii="Arial" w:hAnsi="Arial" w:cs="Arial"/>
        </w:rPr>
        <w:t>You can verify a secure connection by checking for the padlock icon and the “https://” prefix in your browser’s address bar.</w:t>
      </w:r>
    </w:p>
    <w:p w14:paraId="2414BECC" w14:textId="302A1D05" w:rsidR="00DA4DE7" w:rsidRPr="00DA4DE7" w:rsidRDefault="00DA4DE7" w:rsidP="00DA4DE7">
      <w:pPr>
        <w:rPr>
          <w:rFonts w:ascii="Arial" w:hAnsi="Arial" w:cs="Arial"/>
        </w:rPr>
      </w:pPr>
    </w:p>
    <w:p w14:paraId="4AE85E04" w14:textId="77777777" w:rsidR="00DA4DE7" w:rsidRPr="00DA4DE7" w:rsidRDefault="00DA4DE7" w:rsidP="00DA4DE7">
      <w:pPr>
        <w:rPr>
          <w:rFonts w:ascii="Arial" w:hAnsi="Arial" w:cs="Arial"/>
          <w:b/>
          <w:bCs/>
        </w:rPr>
      </w:pPr>
      <w:r w:rsidRPr="00DA4DE7">
        <w:rPr>
          <w:rFonts w:ascii="Arial" w:hAnsi="Arial" w:cs="Arial"/>
          <w:b/>
          <w:bCs/>
        </w:rPr>
        <w:t>3. Payment Security</w:t>
      </w:r>
    </w:p>
    <w:p w14:paraId="4F6BAB59" w14:textId="77777777" w:rsidR="00DA4DE7" w:rsidRPr="00DA4DE7" w:rsidRDefault="00DA4DE7" w:rsidP="00DA4DE7">
      <w:pPr>
        <w:rPr>
          <w:rFonts w:ascii="Arial" w:hAnsi="Arial" w:cs="Arial"/>
        </w:rPr>
      </w:pPr>
      <w:r w:rsidRPr="00DA4DE7">
        <w:rPr>
          <w:rFonts w:ascii="Arial" w:hAnsi="Arial" w:cs="Arial"/>
        </w:rPr>
        <w:t xml:space="preserve">All payments to </w:t>
      </w:r>
      <w:proofErr w:type="spellStart"/>
      <w:r w:rsidRPr="00DA4DE7">
        <w:rPr>
          <w:rFonts w:ascii="Arial" w:hAnsi="Arial" w:cs="Arial"/>
        </w:rPr>
        <w:t>Cinestrix</w:t>
      </w:r>
      <w:proofErr w:type="spellEnd"/>
      <w:r w:rsidRPr="00DA4DE7">
        <w:rPr>
          <w:rFonts w:ascii="Arial" w:hAnsi="Arial" w:cs="Arial"/>
        </w:rPr>
        <w:t xml:space="preserve"> are processed exclusively through </w:t>
      </w:r>
      <w:r w:rsidRPr="00DA4DE7">
        <w:rPr>
          <w:rFonts w:ascii="Arial" w:hAnsi="Arial" w:cs="Arial"/>
          <w:b/>
          <w:bCs/>
        </w:rPr>
        <w:t>trusted third-party payment gateways</w:t>
      </w:r>
      <w:r w:rsidRPr="00DA4DE7">
        <w:rPr>
          <w:rFonts w:ascii="Arial" w:hAnsi="Arial" w:cs="Arial"/>
        </w:rPr>
        <w:t xml:space="preserve"> that comply with international security standards, including:</w:t>
      </w:r>
    </w:p>
    <w:p w14:paraId="709964BF" w14:textId="77777777" w:rsidR="00DA4DE7" w:rsidRPr="00DA4DE7" w:rsidRDefault="00DA4DE7" w:rsidP="00DA4DE7">
      <w:pPr>
        <w:numPr>
          <w:ilvl w:val="0"/>
          <w:numId w:val="1"/>
        </w:numPr>
        <w:rPr>
          <w:rFonts w:ascii="Arial" w:hAnsi="Arial" w:cs="Arial"/>
        </w:rPr>
      </w:pPr>
      <w:r w:rsidRPr="00DA4DE7">
        <w:rPr>
          <w:rFonts w:ascii="Arial" w:hAnsi="Arial" w:cs="Arial"/>
          <w:b/>
          <w:bCs/>
        </w:rPr>
        <w:t>Stripe</w:t>
      </w:r>
      <w:r w:rsidRPr="00DA4DE7">
        <w:rPr>
          <w:rFonts w:ascii="Arial" w:hAnsi="Arial" w:cs="Arial"/>
        </w:rPr>
        <w:t xml:space="preserve"> – PCI DSS Level 1 certified</w:t>
      </w:r>
    </w:p>
    <w:p w14:paraId="47BAF769" w14:textId="77777777" w:rsidR="00DA4DE7" w:rsidRPr="00DA4DE7" w:rsidRDefault="00DA4DE7" w:rsidP="00DA4DE7">
      <w:pPr>
        <w:numPr>
          <w:ilvl w:val="0"/>
          <w:numId w:val="1"/>
        </w:numPr>
        <w:rPr>
          <w:rFonts w:ascii="Arial" w:hAnsi="Arial" w:cs="Arial"/>
        </w:rPr>
      </w:pPr>
      <w:r w:rsidRPr="00DA4DE7">
        <w:rPr>
          <w:rFonts w:ascii="Arial" w:hAnsi="Arial" w:cs="Arial"/>
          <w:b/>
          <w:bCs/>
        </w:rPr>
        <w:t>PayPal</w:t>
      </w:r>
      <w:r w:rsidRPr="00DA4DE7">
        <w:rPr>
          <w:rFonts w:ascii="Arial" w:hAnsi="Arial" w:cs="Arial"/>
        </w:rPr>
        <w:t xml:space="preserve"> – PCI DSS and PSD2 compliant</w:t>
      </w:r>
    </w:p>
    <w:p w14:paraId="6AB25314" w14:textId="77777777" w:rsidR="00DA4DE7" w:rsidRPr="00DA4DE7" w:rsidRDefault="00DA4DE7" w:rsidP="00DA4DE7">
      <w:pPr>
        <w:numPr>
          <w:ilvl w:val="0"/>
          <w:numId w:val="1"/>
        </w:numPr>
        <w:rPr>
          <w:rFonts w:ascii="Arial" w:hAnsi="Arial" w:cs="Arial"/>
        </w:rPr>
      </w:pPr>
      <w:r w:rsidRPr="00DA4DE7">
        <w:rPr>
          <w:rFonts w:ascii="Arial" w:hAnsi="Arial" w:cs="Arial"/>
          <w:b/>
          <w:bCs/>
        </w:rPr>
        <w:t>Wise or bank wire transfers</w:t>
      </w:r>
      <w:r w:rsidRPr="00DA4DE7">
        <w:rPr>
          <w:rFonts w:ascii="Arial" w:hAnsi="Arial" w:cs="Arial"/>
        </w:rPr>
        <w:t xml:space="preserve"> (when applicable)</w:t>
      </w:r>
    </w:p>
    <w:p w14:paraId="562A2199" w14:textId="77777777" w:rsidR="00DA4DE7" w:rsidRPr="00DA4DE7" w:rsidRDefault="00DA4DE7" w:rsidP="00DA4DE7">
      <w:pPr>
        <w:rPr>
          <w:rFonts w:ascii="Arial" w:hAnsi="Arial" w:cs="Arial"/>
        </w:rPr>
      </w:pPr>
      <w:proofErr w:type="spellStart"/>
      <w:r w:rsidRPr="00DA4DE7">
        <w:rPr>
          <w:rFonts w:ascii="Arial" w:hAnsi="Arial" w:cs="Arial"/>
        </w:rPr>
        <w:t>Cinestrix</w:t>
      </w:r>
      <w:proofErr w:type="spellEnd"/>
      <w:r w:rsidRPr="00DA4DE7">
        <w:rPr>
          <w:rFonts w:ascii="Arial" w:hAnsi="Arial" w:cs="Arial"/>
        </w:rPr>
        <w:t xml:space="preserve"> LLC </w:t>
      </w:r>
      <w:r w:rsidRPr="00DA4DE7">
        <w:rPr>
          <w:rFonts w:ascii="Arial" w:hAnsi="Arial" w:cs="Arial"/>
          <w:b/>
          <w:bCs/>
        </w:rPr>
        <w:t>does not store, process, or have access</w:t>
      </w:r>
      <w:r w:rsidRPr="00DA4DE7">
        <w:rPr>
          <w:rFonts w:ascii="Arial" w:hAnsi="Arial" w:cs="Arial"/>
        </w:rPr>
        <w:t xml:space="preserve"> to full credit card details at any stage.</w:t>
      </w:r>
      <w:r w:rsidRPr="00DA4DE7">
        <w:rPr>
          <w:rFonts w:ascii="Arial" w:hAnsi="Arial" w:cs="Arial"/>
        </w:rPr>
        <w:br/>
        <w:t>All payment data is transmitted directly to these payment processors over secure, encrypted channels.</w:t>
      </w:r>
    </w:p>
    <w:p w14:paraId="2957C3AC" w14:textId="572E0D30" w:rsidR="00DA4DE7" w:rsidRPr="00DA4DE7" w:rsidRDefault="00DA4DE7" w:rsidP="00DA4DE7">
      <w:pPr>
        <w:rPr>
          <w:rFonts w:ascii="Arial" w:hAnsi="Arial" w:cs="Arial"/>
        </w:rPr>
      </w:pPr>
    </w:p>
    <w:p w14:paraId="26FA7634" w14:textId="77777777" w:rsidR="00DA4DE7" w:rsidRPr="00DA4DE7" w:rsidRDefault="00DA4DE7" w:rsidP="00DA4DE7">
      <w:pPr>
        <w:rPr>
          <w:rFonts w:ascii="Arial" w:hAnsi="Arial" w:cs="Arial"/>
          <w:b/>
          <w:bCs/>
        </w:rPr>
      </w:pPr>
      <w:r w:rsidRPr="00DA4DE7">
        <w:rPr>
          <w:rFonts w:ascii="Arial" w:hAnsi="Arial" w:cs="Arial"/>
          <w:b/>
          <w:bCs/>
        </w:rPr>
        <w:t>4. Data Protection Measures</w:t>
      </w:r>
    </w:p>
    <w:p w14:paraId="71955EC3" w14:textId="77777777" w:rsidR="00DA4DE7" w:rsidRPr="00DA4DE7" w:rsidRDefault="00DA4DE7" w:rsidP="00DA4DE7">
      <w:pPr>
        <w:rPr>
          <w:rFonts w:ascii="Arial" w:hAnsi="Arial" w:cs="Arial"/>
        </w:rPr>
      </w:pPr>
      <w:r w:rsidRPr="00DA4DE7">
        <w:rPr>
          <w:rFonts w:ascii="Arial" w:hAnsi="Arial" w:cs="Arial"/>
        </w:rPr>
        <w:t>To ensure confidentiality, integrity, and availability of client information, we implement:</w:t>
      </w:r>
    </w:p>
    <w:p w14:paraId="0A614FAF" w14:textId="77777777" w:rsidR="00DA4DE7" w:rsidRPr="00DA4DE7" w:rsidRDefault="00DA4DE7" w:rsidP="00DA4DE7">
      <w:pPr>
        <w:numPr>
          <w:ilvl w:val="0"/>
          <w:numId w:val="2"/>
        </w:numPr>
        <w:rPr>
          <w:rFonts w:ascii="Arial" w:hAnsi="Arial" w:cs="Arial"/>
        </w:rPr>
      </w:pPr>
      <w:r w:rsidRPr="00DA4DE7">
        <w:rPr>
          <w:rFonts w:ascii="Arial" w:hAnsi="Arial" w:cs="Arial"/>
        </w:rPr>
        <w:t>Encrypted data storage and transfer (AES-256)</w:t>
      </w:r>
    </w:p>
    <w:p w14:paraId="523AB554" w14:textId="77777777" w:rsidR="00DA4DE7" w:rsidRPr="00DA4DE7" w:rsidRDefault="00DA4DE7" w:rsidP="00DA4DE7">
      <w:pPr>
        <w:numPr>
          <w:ilvl w:val="0"/>
          <w:numId w:val="2"/>
        </w:numPr>
        <w:rPr>
          <w:rFonts w:ascii="Arial" w:hAnsi="Arial" w:cs="Arial"/>
        </w:rPr>
      </w:pPr>
      <w:r w:rsidRPr="00DA4DE7">
        <w:rPr>
          <w:rFonts w:ascii="Arial" w:hAnsi="Arial" w:cs="Arial"/>
        </w:rPr>
        <w:t>Multi-factor authentication for internal accounts</w:t>
      </w:r>
    </w:p>
    <w:p w14:paraId="314B3FAB" w14:textId="77777777" w:rsidR="00DA4DE7" w:rsidRPr="00DA4DE7" w:rsidRDefault="00DA4DE7" w:rsidP="00DA4DE7">
      <w:pPr>
        <w:numPr>
          <w:ilvl w:val="0"/>
          <w:numId w:val="2"/>
        </w:numPr>
        <w:rPr>
          <w:rFonts w:ascii="Arial" w:hAnsi="Arial" w:cs="Arial"/>
        </w:rPr>
      </w:pPr>
      <w:r w:rsidRPr="00DA4DE7">
        <w:rPr>
          <w:rFonts w:ascii="Arial" w:hAnsi="Arial" w:cs="Arial"/>
        </w:rPr>
        <w:t>Role-based access controls for staff and contractors</w:t>
      </w:r>
    </w:p>
    <w:p w14:paraId="2ED64908" w14:textId="77777777" w:rsidR="00DA4DE7" w:rsidRPr="00DA4DE7" w:rsidRDefault="00DA4DE7" w:rsidP="00DA4DE7">
      <w:pPr>
        <w:numPr>
          <w:ilvl w:val="0"/>
          <w:numId w:val="2"/>
        </w:numPr>
        <w:rPr>
          <w:rFonts w:ascii="Arial" w:hAnsi="Arial" w:cs="Arial"/>
        </w:rPr>
      </w:pPr>
      <w:r w:rsidRPr="00DA4DE7">
        <w:rPr>
          <w:rFonts w:ascii="Arial" w:hAnsi="Arial" w:cs="Arial"/>
        </w:rPr>
        <w:t>Regular system monitoring and vulnerability scans</w:t>
      </w:r>
    </w:p>
    <w:p w14:paraId="6DBC7D70" w14:textId="77777777" w:rsidR="00DA4DE7" w:rsidRPr="00DA4DE7" w:rsidRDefault="00DA4DE7" w:rsidP="00DA4DE7">
      <w:pPr>
        <w:numPr>
          <w:ilvl w:val="0"/>
          <w:numId w:val="2"/>
        </w:numPr>
        <w:rPr>
          <w:rFonts w:ascii="Arial" w:hAnsi="Arial" w:cs="Arial"/>
        </w:rPr>
      </w:pPr>
      <w:r w:rsidRPr="00DA4DE7">
        <w:rPr>
          <w:rFonts w:ascii="Arial" w:hAnsi="Arial" w:cs="Arial"/>
        </w:rPr>
        <w:t>Secure backup and disaster recovery systems</w:t>
      </w:r>
    </w:p>
    <w:p w14:paraId="7325211A" w14:textId="77777777" w:rsidR="00DA4DE7" w:rsidRPr="00DA4DE7" w:rsidRDefault="00DA4DE7" w:rsidP="00DA4DE7">
      <w:pPr>
        <w:numPr>
          <w:ilvl w:val="0"/>
          <w:numId w:val="2"/>
        </w:numPr>
        <w:rPr>
          <w:rFonts w:ascii="Arial" w:hAnsi="Arial" w:cs="Arial"/>
        </w:rPr>
      </w:pPr>
      <w:r w:rsidRPr="00DA4DE7">
        <w:rPr>
          <w:rFonts w:ascii="Arial" w:hAnsi="Arial" w:cs="Arial"/>
        </w:rPr>
        <w:t>Strict confidentiality agreements with all team members and subcontractors</w:t>
      </w:r>
    </w:p>
    <w:p w14:paraId="7273E68B" w14:textId="77777777" w:rsidR="00DA4DE7" w:rsidRPr="00DA4DE7" w:rsidRDefault="00DA4DE7" w:rsidP="00DA4DE7">
      <w:pPr>
        <w:rPr>
          <w:rFonts w:ascii="Arial" w:hAnsi="Arial" w:cs="Arial"/>
        </w:rPr>
      </w:pPr>
      <w:r w:rsidRPr="00DA4DE7">
        <w:rPr>
          <w:rFonts w:ascii="Arial" w:hAnsi="Arial" w:cs="Arial"/>
        </w:rPr>
        <w:t>Only authorized personnel with a legitimate business need can access sensitive client data.</w:t>
      </w:r>
    </w:p>
    <w:p w14:paraId="63604553" w14:textId="7B8923C4" w:rsidR="00DA4DE7" w:rsidRPr="00DA4DE7" w:rsidRDefault="00DA4DE7" w:rsidP="00DA4DE7">
      <w:pPr>
        <w:rPr>
          <w:rFonts w:ascii="Arial" w:hAnsi="Arial" w:cs="Arial"/>
        </w:rPr>
      </w:pPr>
    </w:p>
    <w:p w14:paraId="7F507177" w14:textId="77777777" w:rsidR="00DA4DE7" w:rsidRPr="00DA4DE7" w:rsidRDefault="00DA4DE7" w:rsidP="00DA4DE7">
      <w:pPr>
        <w:rPr>
          <w:rFonts w:ascii="Arial" w:hAnsi="Arial" w:cs="Arial"/>
          <w:b/>
          <w:bCs/>
        </w:rPr>
      </w:pPr>
      <w:r w:rsidRPr="00DA4DE7">
        <w:rPr>
          <w:rFonts w:ascii="Arial" w:hAnsi="Arial" w:cs="Arial"/>
          <w:b/>
          <w:bCs/>
        </w:rPr>
        <w:t>5. Email and Communication Security</w:t>
      </w:r>
    </w:p>
    <w:p w14:paraId="4C1DED26" w14:textId="77777777" w:rsidR="00DA4DE7" w:rsidRPr="00DA4DE7" w:rsidRDefault="00DA4DE7" w:rsidP="00DA4DE7">
      <w:pPr>
        <w:rPr>
          <w:rFonts w:ascii="Arial" w:hAnsi="Arial" w:cs="Arial"/>
        </w:rPr>
      </w:pPr>
      <w:r w:rsidRPr="00DA4DE7">
        <w:rPr>
          <w:rFonts w:ascii="Arial" w:hAnsi="Arial" w:cs="Arial"/>
        </w:rPr>
        <w:t xml:space="preserve">Emails sent from </w:t>
      </w:r>
      <w:r w:rsidRPr="00DA4DE7">
        <w:rPr>
          <w:rFonts w:ascii="Arial" w:hAnsi="Arial" w:cs="Arial"/>
          <w:b/>
          <w:bCs/>
        </w:rPr>
        <w:t>@cinestrix.com</w:t>
      </w:r>
      <w:r w:rsidRPr="00DA4DE7">
        <w:rPr>
          <w:rFonts w:ascii="Arial" w:hAnsi="Arial" w:cs="Arial"/>
        </w:rPr>
        <w:t xml:space="preserve"> domains are protected by:</w:t>
      </w:r>
    </w:p>
    <w:p w14:paraId="331F9BA7" w14:textId="77777777" w:rsidR="00DA4DE7" w:rsidRPr="00DA4DE7" w:rsidRDefault="00DA4DE7" w:rsidP="00DA4DE7">
      <w:pPr>
        <w:numPr>
          <w:ilvl w:val="0"/>
          <w:numId w:val="3"/>
        </w:numPr>
        <w:rPr>
          <w:rFonts w:ascii="Arial" w:hAnsi="Arial" w:cs="Arial"/>
        </w:rPr>
      </w:pPr>
      <w:r w:rsidRPr="00DA4DE7">
        <w:rPr>
          <w:rFonts w:ascii="Arial" w:hAnsi="Arial" w:cs="Arial"/>
          <w:b/>
          <w:bCs/>
        </w:rPr>
        <w:t>SPF</w:t>
      </w:r>
      <w:r w:rsidRPr="00DA4DE7">
        <w:rPr>
          <w:rFonts w:ascii="Arial" w:hAnsi="Arial" w:cs="Arial"/>
        </w:rPr>
        <w:t xml:space="preserve">, </w:t>
      </w:r>
      <w:r w:rsidRPr="00DA4DE7">
        <w:rPr>
          <w:rFonts w:ascii="Arial" w:hAnsi="Arial" w:cs="Arial"/>
          <w:b/>
          <w:bCs/>
        </w:rPr>
        <w:t>DKIM</w:t>
      </w:r>
      <w:r w:rsidRPr="00DA4DE7">
        <w:rPr>
          <w:rFonts w:ascii="Arial" w:hAnsi="Arial" w:cs="Arial"/>
        </w:rPr>
        <w:t xml:space="preserve">, and </w:t>
      </w:r>
      <w:r w:rsidRPr="00DA4DE7">
        <w:rPr>
          <w:rFonts w:ascii="Arial" w:hAnsi="Arial" w:cs="Arial"/>
          <w:b/>
          <w:bCs/>
        </w:rPr>
        <w:t>DMARC</w:t>
      </w:r>
      <w:r w:rsidRPr="00DA4DE7">
        <w:rPr>
          <w:rFonts w:ascii="Arial" w:hAnsi="Arial" w:cs="Arial"/>
        </w:rPr>
        <w:t xml:space="preserve"> authentication protocols to prevent spoofing</w:t>
      </w:r>
    </w:p>
    <w:p w14:paraId="5EA32F21" w14:textId="77777777" w:rsidR="00DA4DE7" w:rsidRPr="00DA4DE7" w:rsidRDefault="00DA4DE7" w:rsidP="00DA4DE7">
      <w:pPr>
        <w:numPr>
          <w:ilvl w:val="0"/>
          <w:numId w:val="3"/>
        </w:numPr>
        <w:rPr>
          <w:rFonts w:ascii="Arial" w:hAnsi="Arial" w:cs="Arial"/>
        </w:rPr>
      </w:pPr>
      <w:r w:rsidRPr="00DA4DE7">
        <w:rPr>
          <w:rFonts w:ascii="Arial" w:hAnsi="Arial" w:cs="Arial"/>
        </w:rPr>
        <w:t>End-to-end encryption for sensitive communications when applicable</w:t>
      </w:r>
    </w:p>
    <w:p w14:paraId="3554008C" w14:textId="77777777" w:rsidR="00DA4DE7" w:rsidRPr="00DA4DE7" w:rsidRDefault="00DA4DE7" w:rsidP="00DA4DE7">
      <w:pPr>
        <w:numPr>
          <w:ilvl w:val="0"/>
          <w:numId w:val="3"/>
        </w:numPr>
        <w:rPr>
          <w:rFonts w:ascii="Arial" w:hAnsi="Arial" w:cs="Arial"/>
        </w:rPr>
      </w:pPr>
      <w:r w:rsidRPr="00DA4DE7">
        <w:rPr>
          <w:rFonts w:ascii="Arial" w:hAnsi="Arial" w:cs="Arial"/>
        </w:rPr>
        <w:t>Secure file sharing through trusted platforms (Google Drive, Dropbox Business, WeTransfer Pro)</w:t>
      </w:r>
    </w:p>
    <w:p w14:paraId="72A5C27D" w14:textId="77777777" w:rsidR="00DA4DE7" w:rsidRPr="00DA4DE7" w:rsidRDefault="00DA4DE7" w:rsidP="00DA4DE7">
      <w:pPr>
        <w:rPr>
          <w:rFonts w:ascii="Arial" w:hAnsi="Arial" w:cs="Arial"/>
        </w:rPr>
      </w:pPr>
      <w:r w:rsidRPr="00DA4DE7">
        <w:rPr>
          <w:rFonts w:ascii="Arial" w:hAnsi="Arial" w:cs="Arial"/>
        </w:rPr>
        <w:t xml:space="preserve">We strongly advise clients </w:t>
      </w:r>
      <w:r w:rsidRPr="00DA4DE7">
        <w:rPr>
          <w:rFonts w:ascii="Arial" w:hAnsi="Arial" w:cs="Arial"/>
          <w:b/>
          <w:bCs/>
        </w:rPr>
        <w:t>not to send payment or personal details via unencrypted email</w:t>
      </w:r>
      <w:r w:rsidRPr="00DA4DE7">
        <w:rPr>
          <w:rFonts w:ascii="Arial" w:hAnsi="Arial" w:cs="Arial"/>
        </w:rPr>
        <w:t>.</w:t>
      </w:r>
    </w:p>
    <w:p w14:paraId="5C232820" w14:textId="5AA809B4" w:rsidR="00DA4DE7" w:rsidRPr="00DA4DE7" w:rsidRDefault="00DA4DE7" w:rsidP="00DA4DE7">
      <w:pPr>
        <w:rPr>
          <w:rFonts w:ascii="Arial" w:hAnsi="Arial" w:cs="Arial"/>
        </w:rPr>
      </w:pPr>
    </w:p>
    <w:p w14:paraId="4BC7310F" w14:textId="77777777" w:rsidR="00DA4DE7" w:rsidRPr="00DA4DE7" w:rsidRDefault="00DA4DE7" w:rsidP="00DA4DE7">
      <w:pPr>
        <w:rPr>
          <w:rFonts w:ascii="Arial" w:hAnsi="Arial" w:cs="Arial"/>
          <w:b/>
          <w:bCs/>
        </w:rPr>
      </w:pPr>
      <w:r w:rsidRPr="00DA4DE7">
        <w:rPr>
          <w:rFonts w:ascii="Arial" w:hAnsi="Arial" w:cs="Arial"/>
          <w:b/>
          <w:bCs/>
        </w:rPr>
        <w:t>6. Third-Party Compliance</w:t>
      </w:r>
    </w:p>
    <w:p w14:paraId="33B1F9B2" w14:textId="77777777" w:rsidR="00DA4DE7" w:rsidRPr="00DA4DE7" w:rsidRDefault="00DA4DE7" w:rsidP="00DA4DE7">
      <w:pPr>
        <w:rPr>
          <w:rFonts w:ascii="Arial" w:hAnsi="Arial" w:cs="Arial"/>
        </w:rPr>
      </w:pPr>
      <w:proofErr w:type="spellStart"/>
      <w:r w:rsidRPr="00DA4DE7">
        <w:rPr>
          <w:rFonts w:ascii="Arial" w:hAnsi="Arial" w:cs="Arial"/>
        </w:rPr>
        <w:t>Cinestrix</w:t>
      </w:r>
      <w:proofErr w:type="spellEnd"/>
      <w:r w:rsidRPr="00DA4DE7">
        <w:rPr>
          <w:rFonts w:ascii="Arial" w:hAnsi="Arial" w:cs="Arial"/>
        </w:rPr>
        <w:t xml:space="preserve"> LLC only partners with vendors, hosting providers, and payment processors that comply with:</w:t>
      </w:r>
    </w:p>
    <w:p w14:paraId="4DC4F50F" w14:textId="77777777" w:rsidR="00DA4DE7" w:rsidRPr="00DA4DE7" w:rsidRDefault="00DA4DE7" w:rsidP="00DA4DE7">
      <w:pPr>
        <w:numPr>
          <w:ilvl w:val="0"/>
          <w:numId w:val="4"/>
        </w:numPr>
        <w:rPr>
          <w:rFonts w:ascii="Arial" w:hAnsi="Arial" w:cs="Arial"/>
        </w:rPr>
      </w:pPr>
      <w:r w:rsidRPr="00DA4DE7">
        <w:rPr>
          <w:rFonts w:ascii="Arial" w:hAnsi="Arial" w:cs="Arial"/>
          <w:b/>
          <w:bCs/>
        </w:rPr>
        <w:t>PCI DSS (Payment Card Industry Data Security Standard)</w:t>
      </w:r>
    </w:p>
    <w:p w14:paraId="17FA20A9" w14:textId="77777777" w:rsidR="00DA4DE7" w:rsidRPr="00DA4DE7" w:rsidRDefault="00DA4DE7" w:rsidP="00DA4DE7">
      <w:pPr>
        <w:numPr>
          <w:ilvl w:val="0"/>
          <w:numId w:val="4"/>
        </w:numPr>
        <w:rPr>
          <w:rFonts w:ascii="Arial" w:hAnsi="Arial" w:cs="Arial"/>
        </w:rPr>
      </w:pPr>
      <w:r w:rsidRPr="00DA4DE7">
        <w:rPr>
          <w:rFonts w:ascii="Arial" w:hAnsi="Arial" w:cs="Arial"/>
          <w:b/>
          <w:bCs/>
        </w:rPr>
        <w:t>GDPR (General Data Protection Regulation)</w:t>
      </w:r>
    </w:p>
    <w:p w14:paraId="71C3AF8F" w14:textId="77777777" w:rsidR="00DA4DE7" w:rsidRPr="00DA4DE7" w:rsidRDefault="00DA4DE7" w:rsidP="00DA4DE7">
      <w:pPr>
        <w:numPr>
          <w:ilvl w:val="0"/>
          <w:numId w:val="4"/>
        </w:numPr>
        <w:rPr>
          <w:rFonts w:ascii="Arial" w:hAnsi="Arial" w:cs="Arial"/>
        </w:rPr>
      </w:pPr>
      <w:r w:rsidRPr="00DA4DE7">
        <w:rPr>
          <w:rFonts w:ascii="Arial" w:hAnsi="Arial" w:cs="Arial"/>
          <w:b/>
          <w:bCs/>
        </w:rPr>
        <w:t>CCPA (California Consumer Privacy Act)</w:t>
      </w:r>
    </w:p>
    <w:p w14:paraId="7B32FBAE" w14:textId="77777777" w:rsidR="00DA4DE7" w:rsidRPr="00DA4DE7" w:rsidRDefault="00DA4DE7" w:rsidP="00DA4DE7">
      <w:pPr>
        <w:numPr>
          <w:ilvl w:val="0"/>
          <w:numId w:val="4"/>
        </w:numPr>
        <w:rPr>
          <w:rFonts w:ascii="Arial" w:hAnsi="Arial" w:cs="Arial"/>
        </w:rPr>
      </w:pPr>
      <w:r w:rsidRPr="00DA4DE7">
        <w:rPr>
          <w:rFonts w:ascii="Arial" w:hAnsi="Arial" w:cs="Arial"/>
          <w:b/>
          <w:bCs/>
        </w:rPr>
        <w:t>SOC 2 and ISO/IEC 27001</w:t>
      </w:r>
      <w:r w:rsidRPr="00DA4DE7">
        <w:rPr>
          <w:rFonts w:ascii="Arial" w:hAnsi="Arial" w:cs="Arial"/>
        </w:rPr>
        <w:t xml:space="preserve"> standards where applicable</w:t>
      </w:r>
    </w:p>
    <w:p w14:paraId="6DEE306E" w14:textId="77777777" w:rsidR="00DA4DE7" w:rsidRPr="00DA4DE7" w:rsidRDefault="00DA4DE7" w:rsidP="00DA4DE7">
      <w:pPr>
        <w:rPr>
          <w:rFonts w:ascii="Arial" w:hAnsi="Arial" w:cs="Arial"/>
        </w:rPr>
      </w:pPr>
      <w:r w:rsidRPr="00DA4DE7">
        <w:rPr>
          <w:rFonts w:ascii="Arial" w:hAnsi="Arial" w:cs="Arial"/>
        </w:rPr>
        <w:lastRenderedPageBreak/>
        <w:t>We conduct periodic reviews of vendor compliance and terminate partnerships with any provider that fails to meet our data protection requirements.</w:t>
      </w:r>
    </w:p>
    <w:p w14:paraId="65C4CD4A" w14:textId="1CBCD55D" w:rsidR="00DA4DE7" w:rsidRPr="00DA4DE7" w:rsidRDefault="00DA4DE7" w:rsidP="00DA4DE7">
      <w:pPr>
        <w:rPr>
          <w:rFonts w:ascii="Arial" w:hAnsi="Arial" w:cs="Arial"/>
        </w:rPr>
      </w:pPr>
    </w:p>
    <w:p w14:paraId="4A048E49" w14:textId="77777777" w:rsidR="00DA4DE7" w:rsidRPr="00DA4DE7" w:rsidRDefault="00DA4DE7" w:rsidP="00DA4DE7">
      <w:pPr>
        <w:rPr>
          <w:rFonts w:ascii="Arial" w:hAnsi="Arial" w:cs="Arial"/>
          <w:b/>
          <w:bCs/>
        </w:rPr>
      </w:pPr>
      <w:r w:rsidRPr="00DA4DE7">
        <w:rPr>
          <w:rFonts w:ascii="Arial" w:hAnsi="Arial" w:cs="Arial"/>
          <w:b/>
          <w:bCs/>
        </w:rPr>
        <w:t>7. Incident Response</w:t>
      </w:r>
    </w:p>
    <w:p w14:paraId="2BD370C5" w14:textId="77777777" w:rsidR="00DA4DE7" w:rsidRPr="00DA4DE7" w:rsidRDefault="00DA4DE7" w:rsidP="00DA4DE7">
      <w:pPr>
        <w:rPr>
          <w:rFonts w:ascii="Arial" w:hAnsi="Arial" w:cs="Arial"/>
        </w:rPr>
      </w:pPr>
      <w:r w:rsidRPr="00DA4DE7">
        <w:rPr>
          <w:rFonts w:ascii="Arial" w:hAnsi="Arial" w:cs="Arial"/>
        </w:rPr>
        <w:t xml:space="preserve">In the unlikely event of a data breach or suspected security incident, </w:t>
      </w:r>
      <w:proofErr w:type="spellStart"/>
      <w:r w:rsidRPr="00DA4DE7">
        <w:rPr>
          <w:rFonts w:ascii="Arial" w:hAnsi="Arial" w:cs="Arial"/>
        </w:rPr>
        <w:t>Cinestrix</w:t>
      </w:r>
      <w:proofErr w:type="spellEnd"/>
      <w:r w:rsidRPr="00DA4DE7">
        <w:rPr>
          <w:rFonts w:ascii="Arial" w:hAnsi="Arial" w:cs="Arial"/>
        </w:rPr>
        <w:t xml:space="preserve"> will:</w:t>
      </w:r>
    </w:p>
    <w:p w14:paraId="6999FEC5" w14:textId="77777777" w:rsidR="00DA4DE7" w:rsidRPr="00DA4DE7" w:rsidRDefault="00DA4DE7" w:rsidP="00DA4DE7">
      <w:pPr>
        <w:numPr>
          <w:ilvl w:val="0"/>
          <w:numId w:val="5"/>
        </w:numPr>
        <w:rPr>
          <w:rFonts w:ascii="Arial" w:hAnsi="Arial" w:cs="Arial"/>
        </w:rPr>
      </w:pPr>
      <w:r w:rsidRPr="00DA4DE7">
        <w:rPr>
          <w:rFonts w:ascii="Arial" w:hAnsi="Arial" w:cs="Arial"/>
        </w:rPr>
        <w:t>Immediately isolate the affected systems</w:t>
      </w:r>
    </w:p>
    <w:p w14:paraId="53CFB72A" w14:textId="77777777" w:rsidR="00DA4DE7" w:rsidRPr="00DA4DE7" w:rsidRDefault="00DA4DE7" w:rsidP="00DA4DE7">
      <w:pPr>
        <w:numPr>
          <w:ilvl w:val="0"/>
          <w:numId w:val="5"/>
        </w:numPr>
        <w:rPr>
          <w:rFonts w:ascii="Arial" w:hAnsi="Arial" w:cs="Arial"/>
        </w:rPr>
      </w:pPr>
      <w:r w:rsidRPr="00DA4DE7">
        <w:rPr>
          <w:rFonts w:ascii="Arial" w:hAnsi="Arial" w:cs="Arial"/>
        </w:rPr>
        <w:t>Notify relevant clients and partners within a reasonable timeframe</w:t>
      </w:r>
    </w:p>
    <w:p w14:paraId="62B299CD" w14:textId="77777777" w:rsidR="00DA4DE7" w:rsidRPr="00DA4DE7" w:rsidRDefault="00DA4DE7" w:rsidP="00DA4DE7">
      <w:pPr>
        <w:numPr>
          <w:ilvl w:val="0"/>
          <w:numId w:val="5"/>
        </w:numPr>
        <w:rPr>
          <w:rFonts w:ascii="Arial" w:hAnsi="Arial" w:cs="Arial"/>
        </w:rPr>
      </w:pPr>
      <w:r w:rsidRPr="00DA4DE7">
        <w:rPr>
          <w:rFonts w:ascii="Arial" w:hAnsi="Arial" w:cs="Arial"/>
        </w:rPr>
        <w:t>Cooperate with regulatory authorities if required by law</w:t>
      </w:r>
    </w:p>
    <w:p w14:paraId="78C33B9D" w14:textId="77777777" w:rsidR="00DA4DE7" w:rsidRPr="00DA4DE7" w:rsidRDefault="00DA4DE7" w:rsidP="00DA4DE7">
      <w:pPr>
        <w:numPr>
          <w:ilvl w:val="0"/>
          <w:numId w:val="5"/>
        </w:numPr>
        <w:rPr>
          <w:rFonts w:ascii="Arial" w:hAnsi="Arial" w:cs="Arial"/>
        </w:rPr>
      </w:pPr>
      <w:r w:rsidRPr="00DA4DE7">
        <w:rPr>
          <w:rFonts w:ascii="Arial" w:hAnsi="Arial" w:cs="Arial"/>
        </w:rPr>
        <w:t>Implement corrective measures and system patches to prevent recurrence</w:t>
      </w:r>
    </w:p>
    <w:p w14:paraId="74D2F6AF" w14:textId="13520BFB" w:rsidR="00DA4DE7" w:rsidRPr="00DA4DE7" w:rsidRDefault="00DA4DE7" w:rsidP="00DA4DE7">
      <w:pPr>
        <w:rPr>
          <w:rFonts w:ascii="Arial" w:hAnsi="Arial" w:cs="Arial"/>
        </w:rPr>
      </w:pPr>
    </w:p>
    <w:p w14:paraId="5C4E9321" w14:textId="77777777" w:rsidR="00DA4DE7" w:rsidRPr="00DA4DE7" w:rsidRDefault="00DA4DE7" w:rsidP="00DA4DE7">
      <w:pPr>
        <w:rPr>
          <w:rFonts w:ascii="Arial" w:hAnsi="Arial" w:cs="Arial"/>
          <w:b/>
          <w:bCs/>
        </w:rPr>
      </w:pPr>
      <w:r w:rsidRPr="00DA4DE7">
        <w:rPr>
          <w:rFonts w:ascii="Arial" w:hAnsi="Arial" w:cs="Arial"/>
          <w:b/>
          <w:bCs/>
        </w:rPr>
        <w:t>8. Physical Security</w:t>
      </w:r>
    </w:p>
    <w:p w14:paraId="4D6F470F" w14:textId="77777777" w:rsidR="00DA4DE7" w:rsidRPr="00DA4DE7" w:rsidRDefault="00DA4DE7" w:rsidP="00DA4DE7">
      <w:pPr>
        <w:rPr>
          <w:rFonts w:ascii="Arial" w:hAnsi="Arial" w:cs="Arial"/>
        </w:rPr>
      </w:pPr>
      <w:r w:rsidRPr="00DA4DE7">
        <w:rPr>
          <w:rFonts w:ascii="Arial" w:hAnsi="Arial" w:cs="Arial"/>
        </w:rPr>
        <w:t xml:space="preserve">Although we primarily operate remotely, any physical data storage or equipment located at </w:t>
      </w:r>
      <w:proofErr w:type="spellStart"/>
      <w:r w:rsidRPr="00DA4DE7">
        <w:rPr>
          <w:rFonts w:ascii="Arial" w:hAnsi="Arial" w:cs="Arial"/>
        </w:rPr>
        <w:t>Cinestrix</w:t>
      </w:r>
      <w:proofErr w:type="spellEnd"/>
      <w:r w:rsidRPr="00DA4DE7">
        <w:rPr>
          <w:rFonts w:ascii="Arial" w:hAnsi="Arial" w:cs="Arial"/>
        </w:rPr>
        <w:t xml:space="preserve"> facilities is protected by:</w:t>
      </w:r>
    </w:p>
    <w:p w14:paraId="4105DDC5" w14:textId="77777777" w:rsidR="00DA4DE7" w:rsidRPr="00DA4DE7" w:rsidRDefault="00DA4DE7" w:rsidP="00DA4DE7">
      <w:pPr>
        <w:numPr>
          <w:ilvl w:val="0"/>
          <w:numId w:val="6"/>
        </w:numPr>
        <w:rPr>
          <w:rFonts w:ascii="Arial" w:hAnsi="Arial" w:cs="Arial"/>
        </w:rPr>
      </w:pPr>
      <w:r w:rsidRPr="00DA4DE7">
        <w:rPr>
          <w:rFonts w:ascii="Arial" w:hAnsi="Arial" w:cs="Arial"/>
        </w:rPr>
        <w:t>Restricted access to authorized personnel</w:t>
      </w:r>
    </w:p>
    <w:p w14:paraId="1919A7CF" w14:textId="77777777" w:rsidR="00DA4DE7" w:rsidRPr="00DA4DE7" w:rsidRDefault="00DA4DE7" w:rsidP="00DA4DE7">
      <w:pPr>
        <w:numPr>
          <w:ilvl w:val="0"/>
          <w:numId w:val="6"/>
        </w:numPr>
        <w:rPr>
          <w:rFonts w:ascii="Arial" w:hAnsi="Arial" w:cs="Arial"/>
        </w:rPr>
      </w:pPr>
      <w:r w:rsidRPr="00DA4DE7">
        <w:rPr>
          <w:rFonts w:ascii="Arial" w:hAnsi="Arial" w:cs="Arial"/>
        </w:rPr>
        <w:t>Surveillance and alarm systems</w:t>
      </w:r>
    </w:p>
    <w:p w14:paraId="0847707E" w14:textId="77777777" w:rsidR="00DA4DE7" w:rsidRPr="00DA4DE7" w:rsidRDefault="00DA4DE7" w:rsidP="00DA4DE7">
      <w:pPr>
        <w:numPr>
          <w:ilvl w:val="0"/>
          <w:numId w:val="6"/>
        </w:numPr>
        <w:rPr>
          <w:rFonts w:ascii="Arial" w:hAnsi="Arial" w:cs="Arial"/>
        </w:rPr>
      </w:pPr>
      <w:r w:rsidRPr="00DA4DE7">
        <w:rPr>
          <w:rFonts w:ascii="Arial" w:hAnsi="Arial" w:cs="Arial"/>
        </w:rPr>
        <w:t>Encrypted external drives and locked storage</w:t>
      </w:r>
    </w:p>
    <w:p w14:paraId="37B33F68" w14:textId="77777777" w:rsidR="00DA4DE7" w:rsidRPr="00DA4DE7" w:rsidRDefault="00DA4DE7" w:rsidP="00DA4DE7">
      <w:pPr>
        <w:numPr>
          <w:ilvl w:val="0"/>
          <w:numId w:val="6"/>
        </w:numPr>
        <w:rPr>
          <w:rFonts w:ascii="Arial" w:hAnsi="Arial" w:cs="Arial"/>
        </w:rPr>
      </w:pPr>
      <w:r w:rsidRPr="00DA4DE7">
        <w:rPr>
          <w:rFonts w:ascii="Arial" w:hAnsi="Arial" w:cs="Arial"/>
        </w:rPr>
        <w:t>Secure data destruction policies for outdated equipment</w:t>
      </w:r>
    </w:p>
    <w:p w14:paraId="72944402" w14:textId="4DA262B1" w:rsidR="00DA4DE7" w:rsidRPr="00DA4DE7" w:rsidRDefault="00DA4DE7" w:rsidP="00DA4DE7">
      <w:pPr>
        <w:rPr>
          <w:rFonts w:ascii="Arial" w:hAnsi="Arial" w:cs="Arial"/>
        </w:rPr>
      </w:pPr>
    </w:p>
    <w:p w14:paraId="3D01E8A7" w14:textId="77777777" w:rsidR="00DA4DE7" w:rsidRPr="00DA4DE7" w:rsidRDefault="00DA4DE7" w:rsidP="00DA4DE7">
      <w:pPr>
        <w:rPr>
          <w:rFonts w:ascii="Arial" w:hAnsi="Arial" w:cs="Arial"/>
          <w:b/>
          <w:bCs/>
        </w:rPr>
      </w:pPr>
      <w:r w:rsidRPr="00DA4DE7">
        <w:rPr>
          <w:rFonts w:ascii="Arial" w:hAnsi="Arial" w:cs="Arial"/>
          <w:b/>
          <w:bCs/>
        </w:rPr>
        <w:t>9. Client Responsibility</w:t>
      </w:r>
    </w:p>
    <w:p w14:paraId="0D47261D" w14:textId="77777777" w:rsidR="00DA4DE7" w:rsidRPr="00DA4DE7" w:rsidRDefault="00DA4DE7" w:rsidP="00DA4DE7">
      <w:pPr>
        <w:rPr>
          <w:rFonts w:ascii="Arial" w:hAnsi="Arial" w:cs="Arial"/>
        </w:rPr>
      </w:pPr>
      <w:r w:rsidRPr="00DA4DE7">
        <w:rPr>
          <w:rFonts w:ascii="Arial" w:hAnsi="Arial" w:cs="Arial"/>
        </w:rPr>
        <w:t>While we maintain strict internal controls, clients also play a key role in maintaining security by:</w:t>
      </w:r>
    </w:p>
    <w:p w14:paraId="7D8DD909" w14:textId="77777777" w:rsidR="00DA4DE7" w:rsidRPr="00DA4DE7" w:rsidRDefault="00DA4DE7" w:rsidP="00DA4DE7">
      <w:pPr>
        <w:numPr>
          <w:ilvl w:val="0"/>
          <w:numId w:val="7"/>
        </w:numPr>
        <w:rPr>
          <w:rFonts w:ascii="Arial" w:hAnsi="Arial" w:cs="Arial"/>
        </w:rPr>
      </w:pPr>
      <w:r w:rsidRPr="00DA4DE7">
        <w:rPr>
          <w:rFonts w:ascii="Arial" w:hAnsi="Arial" w:cs="Arial"/>
        </w:rPr>
        <w:t>Using strong, unique passwords for accounts</w:t>
      </w:r>
    </w:p>
    <w:p w14:paraId="45CC1871" w14:textId="77777777" w:rsidR="00DA4DE7" w:rsidRPr="00DA4DE7" w:rsidRDefault="00DA4DE7" w:rsidP="00DA4DE7">
      <w:pPr>
        <w:numPr>
          <w:ilvl w:val="0"/>
          <w:numId w:val="7"/>
        </w:numPr>
        <w:rPr>
          <w:rFonts w:ascii="Arial" w:hAnsi="Arial" w:cs="Arial"/>
        </w:rPr>
      </w:pPr>
      <w:r w:rsidRPr="00DA4DE7">
        <w:rPr>
          <w:rFonts w:ascii="Arial" w:hAnsi="Arial" w:cs="Arial"/>
        </w:rPr>
        <w:t>Keeping credentials confidential</w:t>
      </w:r>
    </w:p>
    <w:p w14:paraId="41D28FBA" w14:textId="77777777" w:rsidR="00DA4DE7" w:rsidRPr="00DA4DE7" w:rsidRDefault="00DA4DE7" w:rsidP="00DA4DE7">
      <w:pPr>
        <w:numPr>
          <w:ilvl w:val="0"/>
          <w:numId w:val="7"/>
        </w:numPr>
        <w:rPr>
          <w:rFonts w:ascii="Arial" w:hAnsi="Arial" w:cs="Arial"/>
        </w:rPr>
      </w:pPr>
      <w:r w:rsidRPr="00DA4DE7">
        <w:rPr>
          <w:rFonts w:ascii="Arial" w:hAnsi="Arial" w:cs="Arial"/>
        </w:rPr>
        <w:t>Avoiding insecure public Wi-Fi when submitting data</w:t>
      </w:r>
    </w:p>
    <w:p w14:paraId="45E0A2E5" w14:textId="77777777" w:rsidR="00DA4DE7" w:rsidRPr="00DA4DE7" w:rsidRDefault="00DA4DE7" w:rsidP="00DA4DE7">
      <w:pPr>
        <w:numPr>
          <w:ilvl w:val="0"/>
          <w:numId w:val="7"/>
        </w:numPr>
        <w:rPr>
          <w:rFonts w:ascii="Arial" w:hAnsi="Arial" w:cs="Arial"/>
        </w:rPr>
      </w:pPr>
      <w:r w:rsidRPr="00DA4DE7">
        <w:rPr>
          <w:rFonts w:ascii="Arial" w:hAnsi="Arial" w:cs="Arial"/>
        </w:rPr>
        <w:t xml:space="preserve">Reporting any suspicious activity or phishing attempts immediately to </w:t>
      </w:r>
      <w:r w:rsidRPr="00DA4DE7">
        <w:rPr>
          <w:rFonts w:ascii="Arial" w:hAnsi="Arial" w:cs="Arial"/>
          <w:b/>
          <w:bCs/>
        </w:rPr>
        <w:t>office@cinestrix.com</w:t>
      </w:r>
    </w:p>
    <w:p w14:paraId="55D5FA3D" w14:textId="4508EDCB" w:rsidR="00DA4DE7" w:rsidRPr="00DA4DE7" w:rsidRDefault="00DA4DE7" w:rsidP="00DA4DE7">
      <w:pPr>
        <w:rPr>
          <w:rFonts w:ascii="Arial" w:hAnsi="Arial" w:cs="Arial"/>
        </w:rPr>
      </w:pPr>
    </w:p>
    <w:p w14:paraId="0CEDE834" w14:textId="77777777" w:rsidR="00DA4DE7" w:rsidRPr="00DA4DE7" w:rsidRDefault="00DA4DE7" w:rsidP="00DA4DE7">
      <w:pPr>
        <w:rPr>
          <w:rFonts w:ascii="Arial" w:hAnsi="Arial" w:cs="Arial"/>
          <w:b/>
          <w:bCs/>
        </w:rPr>
      </w:pPr>
      <w:r w:rsidRPr="00DA4DE7">
        <w:rPr>
          <w:rFonts w:ascii="Arial" w:hAnsi="Arial" w:cs="Arial"/>
          <w:b/>
          <w:bCs/>
        </w:rPr>
        <w:t>10. Disclaimer</w:t>
      </w:r>
    </w:p>
    <w:p w14:paraId="1DF1D7E7" w14:textId="77777777" w:rsidR="00DA4DE7" w:rsidRPr="00DA4DE7" w:rsidRDefault="00DA4DE7" w:rsidP="00DA4DE7">
      <w:pPr>
        <w:rPr>
          <w:rFonts w:ascii="Arial" w:hAnsi="Arial" w:cs="Arial"/>
        </w:rPr>
      </w:pPr>
      <w:r w:rsidRPr="00DA4DE7">
        <w:rPr>
          <w:rFonts w:ascii="Arial" w:hAnsi="Arial" w:cs="Arial"/>
        </w:rPr>
        <w:lastRenderedPageBreak/>
        <w:t xml:space="preserve">While </w:t>
      </w:r>
      <w:proofErr w:type="spellStart"/>
      <w:r w:rsidRPr="00DA4DE7">
        <w:rPr>
          <w:rFonts w:ascii="Arial" w:hAnsi="Arial" w:cs="Arial"/>
        </w:rPr>
        <w:t>Cinestrix</w:t>
      </w:r>
      <w:proofErr w:type="spellEnd"/>
      <w:r w:rsidRPr="00DA4DE7">
        <w:rPr>
          <w:rFonts w:ascii="Arial" w:hAnsi="Arial" w:cs="Arial"/>
        </w:rPr>
        <w:t xml:space="preserve"> implements industry-leading measures to secure data, </w:t>
      </w:r>
      <w:r w:rsidRPr="00DA4DE7">
        <w:rPr>
          <w:rFonts w:ascii="Arial" w:hAnsi="Arial" w:cs="Arial"/>
          <w:b/>
          <w:bCs/>
        </w:rPr>
        <w:t>no system is completely immune</w:t>
      </w:r>
      <w:r w:rsidRPr="00DA4DE7">
        <w:rPr>
          <w:rFonts w:ascii="Arial" w:hAnsi="Arial" w:cs="Arial"/>
        </w:rPr>
        <w:t xml:space="preserve"> to risks inherent in online communication.</w:t>
      </w:r>
      <w:r w:rsidRPr="00DA4DE7">
        <w:rPr>
          <w:rFonts w:ascii="Arial" w:hAnsi="Arial" w:cs="Arial"/>
        </w:rPr>
        <w:br/>
        <w:t>By using our website and services, clients acknowledge this limitation and agree to take reasonable precautions when sharing data electronically.</w:t>
      </w:r>
    </w:p>
    <w:p w14:paraId="61F4778E" w14:textId="69B0F737" w:rsidR="00DA4DE7" w:rsidRPr="00DA4DE7" w:rsidRDefault="00DA4DE7" w:rsidP="00DA4DE7">
      <w:pPr>
        <w:rPr>
          <w:rFonts w:ascii="Arial" w:hAnsi="Arial" w:cs="Arial"/>
        </w:rPr>
      </w:pPr>
    </w:p>
    <w:p w14:paraId="7A9B7D17" w14:textId="77777777" w:rsidR="00DA4DE7" w:rsidRPr="00DA4DE7" w:rsidRDefault="00DA4DE7" w:rsidP="00DA4DE7">
      <w:pPr>
        <w:rPr>
          <w:rFonts w:ascii="Arial" w:hAnsi="Arial" w:cs="Arial"/>
          <w:b/>
          <w:bCs/>
        </w:rPr>
      </w:pPr>
      <w:r w:rsidRPr="00DA4DE7">
        <w:rPr>
          <w:rFonts w:ascii="Arial" w:hAnsi="Arial" w:cs="Arial"/>
          <w:b/>
          <w:bCs/>
        </w:rPr>
        <w:t>11. Contact Information</w:t>
      </w:r>
    </w:p>
    <w:p w14:paraId="3A1ADAE2" w14:textId="77777777" w:rsidR="00DA4DE7" w:rsidRPr="00DA4DE7" w:rsidRDefault="00DA4DE7" w:rsidP="00DA4DE7">
      <w:pPr>
        <w:rPr>
          <w:rFonts w:ascii="Arial" w:hAnsi="Arial" w:cs="Arial"/>
        </w:rPr>
      </w:pPr>
      <w:r w:rsidRPr="00DA4DE7">
        <w:rPr>
          <w:rFonts w:ascii="Arial" w:hAnsi="Arial" w:cs="Arial"/>
        </w:rPr>
        <w:t>If you have any concerns about data security, payment safety, or suspect unauthorized activity, please contact:</w:t>
      </w:r>
    </w:p>
    <w:p w14:paraId="334BEFF0" w14:textId="77777777" w:rsidR="00DA4DE7" w:rsidRPr="00DA4DE7" w:rsidRDefault="00DA4DE7" w:rsidP="00DA4DE7">
      <w:pPr>
        <w:rPr>
          <w:rFonts w:ascii="Arial" w:hAnsi="Arial" w:cs="Arial"/>
        </w:rPr>
      </w:pPr>
      <w:proofErr w:type="spellStart"/>
      <w:r w:rsidRPr="00DA4DE7">
        <w:rPr>
          <w:rFonts w:ascii="Arial" w:hAnsi="Arial" w:cs="Arial"/>
          <w:b/>
          <w:bCs/>
        </w:rPr>
        <w:t>Cinestrix</w:t>
      </w:r>
      <w:proofErr w:type="spellEnd"/>
      <w:r w:rsidRPr="00DA4DE7">
        <w:rPr>
          <w:rFonts w:ascii="Arial" w:hAnsi="Arial" w:cs="Arial"/>
          <w:b/>
          <w:bCs/>
        </w:rPr>
        <w:t xml:space="preserve"> LLC</w:t>
      </w:r>
      <w:r w:rsidRPr="00DA4DE7">
        <w:rPr>
          <w:rFonts w:ascii="Arial" w:hAnsi="Arial" w:cs="Arial"/>
        </w:rPr>
        <w:br/>
        <w:t>30 N Gould St, Sheridan, WY 82801, United States</w:t>
      </w:r>
      <w:r w:rsidRPr="00DA4DE7">
        <w:rPr>
          <w:rFonts w:ascii="Arial" w:hAnsi="Arial" w:cs="Arial"/>
        </w:rPr>
        <w:br/>
        <w:t>Email: office@cinestrix.com</w:t>
      </w:r>
    </w:p>
    <w:p w14:paraId="743807DE" w14:textId="77777777" w:rsidR="00140BE5" w:rsidRPr="00DA4DE7" w:rsidRDefault="00140BE5">
      <w:pPr>
        <w:rPr>
          <w:rFonts w:ascii="Arial" w:hAnsi="Arial" w:cs="Arial"/>
        </w:rPr>
      </w:pPr>
    </w:p>
    <w:sectPr w:rsidR="00140BE5" w:rsidRPr="00DA4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4FE7"/>
    <w:multiLevelType w:val="multilevel"/>
    <w:tmpl w:val="4C7E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C6391"/>
    <w:multiLevelType w:val="multilevel"/>
    <w:tmpl w:val="DFF6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D34A6"/>
    <w:multiLevelType w:val="multilevel"/>
    <w:tmpl w:val="0D1E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9831DE"/>
    <w:multiLevelType w:val="multilevel"/>
    <w:tmpl w:val="BA48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16537"/>
    <w:multiLevelType w:val="multilevel"/>
    <w:tmpl w:val="73CA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BD0584"/>
    <w:multiLevelType w:val="multilevel"/>
    <w:tmpl w:val="73BA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9411BC"/>
    <w:multiLevelType w:val="multilevel"/>
    <w:tmpl w:val="F4E4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4584369">
    <w:abstractNumId w:val="1"/>
  </w:num>
  <w:num w:numId="2" w16cid:durableId="823005564">
    <w:abstractNumId w:val="3"/>
  </w:num>
  <w:num w:numId="3" w16cid:durableId="1986658698">
    <w:abstractNumId w:val="0"/>
  </w:num>
  <w:num w:numId="4" w16cid:durableId="1755468366">
    <w:abstractNumId w:val="4"/>
  </w:num>
  <w:num w:numId="5" w16cid:durableId="1009675862">
    <w:abstractNumId w:val="5"/>
  </w:num>
  <w:num w:numId="6" w16cid:durableId="367025844">
    <w:abstractNumId w:val="2"/>
  </w:num>
  <w:num w:numId="7" w16cid:durableId="11592714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DE7"/>
    <w:rsid w:val="00000B3F"/>
    <w:rsid w:val="000B62DD"/>
    <w:rsid w:val="00140BE5"/>
    <w:rsid w:val="004F2C3A"/>
    <w:rsid w:val="00DA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08C97"/>
  <w15:chartTrackingRefBased/>
  <w15:docId w15:val="{3C0DE3DB-6F50-486C-9A45-6D376D6D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D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D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D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D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D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D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D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D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D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D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D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D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D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D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D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DE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4D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nestrix.com" TargetMode="External"/><Relationship Id="rId5" Type="http://schemas.openxmlformats.org/officeDocument/2006/relationships/hyperlink" Target="mailto:office@cinestri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678</Words>
  <Characters>3866</Characters>
  <Application>Microsoft Office Word</Application>
  <DocSecurity>0</DocSecurity>
  <Lines>32</Lines>
  <Paragraphs>9</Paragraphs>
  <ScaleCrop>false</ScaleCrop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PCuser</cp:lastModifiedBy>
  <cp:revision>1</cp:revision>
  <dcterms:created xsi:type="dcterms:W3CDTF">2025-11-10T10:40:00Z</dcterms:created>
  <dcterms:modified xsi:type="dcterms:W3CDTF">2025-11-10T10:40:00Z</dcterms:modified>
</cp:coreProperties>
</file>